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</w:pP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1. Общие положения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1.1. </w:t>
      </w:r>
      <w:proofErr w:type="gramStart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Политика обработки персональных данных в </w:t>
      </w:r>
      <w:r w:rsidR="00516688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="00516688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(далее — Политика) определяет основные принципы, цели, условия и способы обработки персональных данных, обрабатываемых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="00516688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персональных данных, функции</w:t>
      </w:r>
      <w:r w:rsidR="005B75AA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="00E112A0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при обработке персональных данных, права субъектов персональных данных, а также реализуемые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="00E112A0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требования к защите персональных данных.</w:t>
      </w:r>
      <w:proofErr w:type="gramEnd"/>
    </w:p>
    <w:p w:rsid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1.2. Политика разработана с учетом требований Конституции Российской Федерации, законодательных и иных нормативных правовых актов Российской Федерации в области персональных данных.</w:t>
      </w:r>
    </w:p>
    <w:p w:rsidR="00031333" w:rsidRPr="007E466F" w:rsidRDefault="00031333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</w:pP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2. Законодательные и иные нормативные правовые акты Российской Федерации, в соответствии с которыми определяется Политика обработки персональных данных в </w:t>
      </w:r>
      <w:r w:rsidR="00E32AD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 xml:space="preserve">ООО «ИСТРОМ </w:t>
      </w:r>
      <w:proofErr w:type="gramStart"/>
      <w:r w:rsidR="00E32AD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С</w:t>
      </w:r>
      <w:proofErr w:type="gramEnd"/>
      <w:r w:rsidR="00E32AD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»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2.1. </w:t>
      </w:r>
      <w:proofErr w:type="gramStart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Политика обработки персональных данных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определяется в соответствии со следующими нормативными правовыми актами:</w:t>
      </w:r>
      <w:proofErr w:type="gramEnd"/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Трудовой кодекс Российской Федерации;</w:t>
      </w:r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Федеральный закон от 27 июля 2006 г. № 152-ФЗ «О персональных данных»;</w:t>
      </w:r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Указ Президента Российской Федерации от 06 марта 1997 г. № 188 «Об утверждении Перечня сведений конфиденциального характера»;</w:t>
      </w:r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постановление Правительства Российской Федерации от 15 сентября 2008 г. № 687 «Об утверждении Положения об особенностях обработки персональных данных, осуществляемой без использования средств автоматизации»;</w:t>
      </w:r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постановление Правительства Российской Федерации от 6 июля 2008 г. № 512 «Об утверждении требований к материальным носителям биометрических персональных данных и технологиям хранения таких данных вне информационных систем персональных данных»;</w:t>
      </w:r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постановление Правительства Российской Федерации от 1 ноября 2012 г. № 1119 «Об утверждении требований к защите персональных данных при их обработке в информационных системах персональных данных»;</w:t>
      </w:r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приказ ФСТЭК России № 55, ФСБ России № 86, </w:t>
      </w:r>
      <w:proofErr w:type="spellStart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Мининформсвязи</w:t>
      </w:r>
      <w:proofErr w:type="spellEnd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России № 20 от 13 февраля 2008 г. «Об утверждении Порядка проведения классификации информационных систем персональных данных»;</w:t>
      </w:r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приказ ФСТЭК России от 18 февраля 2013 г. № 21 «Об утверждении состава и содержания организационных и технических мер по обеспечению безопасности персональных данных при их обработке в информационных системах персональных данных»;</w:t>
      </w:r>
    </w:p>
    <w:p w:rsidR="007E466F" w:rsidRP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приказ </w:t>
      </w:r>
      <w:proofErr w:type="spellStart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Роскомнадзора</w:t>
      </w:r>
      <w:proofErr w:type="spellEnd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от 05 сентября 2013 г. № 996 «Об утверждении требований и методов по обезличиванию персональных данных»;</w:t>
      </w:r>
    </w:p>
    <w:p w:rsidR="007E466F" w:rsidRDefault="007E466F" w:rsidP="000313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иные нормативные правовые акты Российской Федерации и нормативные документы уполномоченных органов государственной власти.</w:t>
      </w:r>
    </w:p>
    <w:p w:rsidR="00031333" w:rsidRPr="007E466F" w:rsidRDefault="00031333" w:rsidP="0003133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</w:pP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3. Принципы и цели обработки персональных данных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3.1. 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ООО «ИСТРОМ </w:t>
      </w:r>
      <w:proofErr w:type="gramStart"/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С</w:t>
      </w:r>
      <w:proofErr w:type="gramEnd"/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, </w:t>
      </w:r>
      <w:proofErr w:type="gramStart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являясь</w:t>
      </w:r>
      <w:proofErr w:type="gramEnd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оператором персональных данных, осуществляет обработку персональных данных субъектов персональных данных.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3.2. </w:t>
      </w:r>
      <w:proofErr w:type="gramStart"/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Обработка персональных данных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осуществляется с учетом необходимости обеспечения защиты прав и свобод субъектов персональных данных, в том числе защиты права на неприкосновенность частной жизни, личную и семейную тайну, на основе следующих принципов:</w:t>
      </w:r>
      <w:proofErr w:type="gramEnd"/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обработка персональных данных осуществляется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ООО «ИСТРОМ </w:t>
      </w:r>
      <w:proofErr w:type="gramStart"/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С</w:t>
      </w:r>
      <w:proofErr w:type="gramEnd"/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на законной и справедливой основе;</w:t>
      </w:r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обработка персональных данных ограничивается достижением конкретных, заранее определенных и законных целей;</w:t>
      </w:r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не допускается обработка персональных данных, несовместимая с целями сбора персональных данных;</w:t>
      </w:r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не допускается объединение баз данных, содержащих персональные данные, обработка которых осуществляется в целях, несовместимых между собой;</w:t>
      </w:r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обработке подлежат только персональные данные, которые отвечают целям их обработки;</w:t>
      </w:r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содержание и объем обрабатываемых персональных данных соответствует заявленным целям обработки. Не допускается избыточность обрабатываемых персональных данных по отношению к заявленным целям их обработки;</w:t>
      </w:r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при обработке персональных данных обеспечиваются точность персональных данных, их достаточность, а в необходимых случаях и актуальность по отношению к целям обработки персональных данных. </w:t>
      </w:r>
      <w:r w:rsidR="00516688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В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принимаются необходимые меры либо обеспечивается их принятие по удалению или уточнению неполных или неточных персональных данных;</w:t>
      </w:r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хранение персональных данных осуществляется в форме, позволяющей определить субъекта персональных данных, не дольше, чем того требуют цели обработки персональных данных, если срок хранения 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lastRenderedPageBreak/>
        <w:t>персональных данных не установлен федеральным законом, договором, стороной которого, выгодоприобретателем или поручителем по которому является субъект персональных данных;</w:t>
      </w:r>
    </w:p>
    <w:p w:rsidR="007E466F" w:rsidRPr="007E466F" w:rsidRDefault="007E466F" w:rsidP="000313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 предусмотрено федеральным законом.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3.3. Персональные данные обрабатываются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в целях:</w:t>
      </w:r>
    </w:p>
    <w:p w:rsidR="007E466F" w:rsidRPr="007E466F" w:rsidRDefault="007E466F" w:rsidP="000313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регулирования трудовых отношений с работниками</w:t>
      </w:r>
      <w:r w:rsidR="00516688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(содействие в трудоустройстве, обучение и продвижение по службе, обеспечение личной безопасности, контроль количества и качества выполняемой работы, обеспечение сохранности имущества);</w:t>
      </w:r>
    </w:p>
    <w:p w:rsidR="007E466F" w:rsidRPr="007E466F" w:rsidRDefault="007E466F" w:rsidP="000313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подготовки, отправки коммерческих предложений;</w:t>
      </w:r>
    </w:p>
    <w:p w:rsidR="007E466F" w:rsidRPr="007E466F" w:rsidRDefault="007E466F" w:rsidP="000313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подготовки, заключения, исполнения и прекращения договоров поставки;</w:t>
      </w:r>
    </w:p>
    <w:p w:rsidR="007E466F" w:rsidRPr="007E466F" w:rsidRDefault="007E466F" w:rsidP="000313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осуществления прав и законных интересов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в рамках осуществления видов деятельности, предусмотренных Уставом;</w:t>
      </w:r>
    </w:p>
    <w:p w:rsidR="00031333" w:rsidRDefault="007E466F" w:rsidP="000313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в иных законных целях.</w:t>
      </w:r>
    </w:p>
    <w:p w:rsidR="00031333" w:rsidRPr="007E466F" w:rsidRDefault="00031333" w:rsidP="0003133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</w:pP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4. Перечень персональных данных, обрабатываемых в </w:t>
      </w:r>
      <w:r w:rsidR="00E32AD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ООО «ИСТРОМ С»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4.1. Перечень персональных данных, обрабатываемых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, определяется в соответствии с законодательством Российской Федерации  с учетом целей обработки персональных данных, указанных в разделе 3 Политики.</w:t>
      </w:r>
    </w:p>
    <w:p w:rsid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4.2. 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не осуществляется.</w:t>
      </w:r>
    </w:p>
    <w:p w:rsidR="00031333" w:rsidRPr="007E466F" w:rsidRDefault="00031333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</w:pP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 xml:space="preserve">5. Функции </w:t>
      </w:r>
      <w:r w:rsidR="00E32AD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 xml:space="preserve"> при осуществлении обработки персональных данных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5.1. 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при осуществлении обработки персональных данных:</w:t>
      </w:r>
    </w:p>
    <w:p w:rsidR="007E466F" w:rsidRPr="007E466F" w:rsidRDefault="007E466F" w:rsidP="0003133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принимает меры, необходимые и достаточные для обеспечения выполнения требований законодательства Российской Федерации в области персональных данных;</w:t>
      </w:r>
    </w:p>
    <w:p w:rsidR="007E466F" w:rsidRPr="007E466F" w:rsidRDefault="007E466F" w:rsidP="0003133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принимает правовые, организационные и технические меры для 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7E466F" w:rsidRPr="007E466F" w:rsidRDefault="007E466F" w:rsidP="0003133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осуществляет ознакомление работников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, непосредственно осуществляющих обработку персональных данных, с положениями законодательства Российской Федерации в области персональных данных, в том числе требованиями к защите персональных данных;</w:t>
      </w:r>
    </w:p>
    <w:p w:rsidR="007E466F" w:rsidRPr="007E466F" w:rsidRDefault="007E466F" w:rsidP="0003133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публикует или иным образом обеспечивает неограниченный доступ к настоящей Политике;</w:t>
      </w:r>
    </w:p>
    <w:p w:rsidR="007E466F" w:rsidRPr="007E466F" w:rsidRDefault="007E466F" w:rsidP="0003133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сообщает в установленном порядке субъектам персональных данных или их представителям информацию о наличии персональных данных, относящихся к соответствующим субъектам, предоставляет возможность ознакомления с этими персональными данными при обращении и (или) поступлении запросов указанных субъектов персональных данных или их представителей, если иное не установлено законодательством Российской Федерации;</w:t>
      </w:r>
    </w:p>
    <w:p w:rsidR="007E466F" w:rsidRPr="007E466F" w:rsidRDefault="007E466F" w:rsidP="0003133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прекращает обработку и уничтожает персональные данные в случаях, предусмотренных законодательством Российской Федерации в области персональных данных;</w:t>
      </w:r>
    </w:p>
    <w:p w:rsidR="007E466F" w:rsidRDefault="007E466F" w:rsidP="0003133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совершает иные действия, предусмотренные законодательством Российской Федерации в области персональных данных.</w:t>
      </w:r>
    </w:p>
    <w:p w:rsidR="00031333" w:rsidRPr="007E466F" w:rsidRDefault="00031333" w:rsidP="0003133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bookmarkStart w:id="0" w:name="_GoBack"/>
      <w:bookmarkEnd w:id="0"/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</w:pP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6. Условия обработки персональных данных в </w:t>
      </w:r>
      <w:r w:rsidR="00E32AD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ООО «ИСТРОМ С»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6.1. Обработка персональных данных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осуществляется с согласия субъекта персональных данных на обработку его персональных данных, если иное не предусмотрено законодательством Российской Федерации в области персональных данных.</w:t>
      </w:r>
    </w:p>
    <w:p w:rsid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6.2.</w:t>
      </w:r>
      <w:r w:rsidR="00516688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без согласия субъекта персональных данных не раскрывает третьим лицам и не распространяет персональные данные, если иное не предусмотрено федеральным законом.</w:t>
      </w:r>
    </w:p>
    <w:p w:rsidR="00031333" w:rsidRPr="007E466F" w:rsidRDefault="00031333" w:rsidP="0003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</w:pP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7. Перечень действий с персональными данными и способы их обработки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7.1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 осуществляет сбор, запись, систематизацию, накопление, хранение, уточнение (обновление, изменение), извлечение, обезличивание, блокирование, удаление и уничтожение персональных данных.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7.2. Обработка персональных данных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  осуществляется следующими способами:</w:t>
      </w:r>
    </w:p>
    <w:p w:rsidR="007E466F" w:rsidRPr="007E466F" w:rsidRDefault="007E466F" w:rsidP="0003133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неавтоматизированная обработка персональных данных;</w:t>
      </w:r>
    </w:p>
    <w:p w:rsidR="007E466F" w:rsidRPr="007E466F" w:rsidRDefault="007E466F" w:rsidP="0003133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lastRenderedPageBreak/>
        <w:t>автоматизированная обработка персональных данных с передачей полученной информации по информационно-телекоммуникационным сетям или без таковой;</w:t>
      </w:r>
    </w:p>
    <w:p w:rsidR="007E466F" w:rsidRDefault="007E466F" w:rsidP="0003133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смешанная обработка персональных данных.</w:t>
      </w:r>
    </w:p>
    <w:p w:rsidR="00031333" w:rsidRPr="007E466F" w:rsidRDefault="00031333" w:rsidP="0003133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</w:pPr>
      <w:r w:rsidRPr="007E466F">
        <w:rPr>
          <w:rFonts w:ascii="Times New Roman" w:eastAsia="Times New Roman" w:hAnsi="Times New Roman" w:cs="Times New Roman"/>
          <w:color w:val="265992"/>
          <w:sz w:val="32"/>
          <w:szCs w:val="32"/>
          <w:lang w:eastAsia="ru-RU"/>
        </w:rPr>
        <w:t>8. Права субъектов персональных данных</w:t>
      </w:r>
    </w:p>
    <w:p w:rsidR="007E466F" w:rsidRPr="007E466F" w:rsidRDefault="007E466F" w:rsidP="0003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8.1. Субъекты персональных данных имеют право на:</w:t>
      </w:r>
    </w:p>
    <w:p w:rsidR="007E466F" w:rsidRPr="007E466F" w:rsidRDefault="007E466F" w:rsidP="000313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полную информацию об их персональных данных, обрабатываемых в 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;</w:t>
      </w:r>
    </w:p>
    <w:p w:rsidR="007E466F" w:rsidRPr="007E466F" w:rsidRDefault="007E466F" w:rsidP="000313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доступ к своим персональным данным, включая право на получение копии любой записи, содержащей их персональные данные, за исключением случаев, предусмотренных федеральным законом;</w:t>
      </w:r>
    </w:p>
    <w:p w:rsidR="007E466F" w:rsidRPr="007E466F" w:rsidRDefault="007E466F" w:rsidP="000313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уточнение своих персональных данных, их блокирование или уничтожение в случае, если персональные данные являются неполными, устаревшими, неточными, незаконно полученными или не являются необходимыми для заявленной цели обработки; </w:t>
      </w:r>
    </w:p>
    <w:p w:rsidR="007E466F" w:rsidRPr="007E466F" w:rsidRDefault="007E466F" w:rsidP="000313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отзыв согласия на обработку персональных данных; </w:t>
      </w:r>
    </w:p>
    <w:p w:rsidR="007E466F" w:rsidRPr="007E466F" w:rsidRDefault="007E466F" w:rsidP="000313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принятие предусмотренных законом мер по защите своих прав;</w:t>
      </w:r>
    </w:p>
    <w:p w:rsidR="007E466F" w:rsidRPr="007E466F" w:rsidRDefault="007E466F" w:rsidP="000313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 xml:space="preserve">обжалование действия или бездействия </w:t>
      </w:r>
      <w:r w:rsidR="00E32AD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ООО «ИСТРОМ С»</w:t>
      </w: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, осуществляемого с нарушением требований законодательства Российской Федерации в области персональных данных, в уполномоченный орган по защите прав субъектов персональных данных или в суд;</w:t>
      </w:r>
    </w:p>
    <w:p w:rsidR="007E466F" w:rsidRDefault="007E466F" w:rsidP="000313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  <w:r w:rsidRPr="007E466F"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  <w:t>осуществление иных прав, предусмотренных законодательством Российской Федерации.</w:t>
      </w:r>
    </w:p>
    <w:p w:rsidR="0078664E" w:rsidRPr="007E466F" w:rsidRDefault="0078664E" w:rsidP="0078664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84C4F"/>
          <w:sz w:val="21"/>
          <w:szCs w:val="21"/>
          <w:lang w:eastAsia="ru-RU"/>
        </w:rPr>
      </w:pPr>
    </w:p>
    <w:p w:rsidR="000A2D8A" w:rsidRPr="00704FC9" w:rsidRDefault="00E416C1" w:rsidP="004717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0810" cy="2107348"/>
            <wp:effectExtent l="19050" t="0" r="0" b="0"/>
            <wp:docPr id="1" name="Рисунок 1" descr="C:\Documents and Settings\dz04\Рабочий сто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z04\Рабочий стол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10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D8A" w:rsidRPr="00704FC9" w:rsidSect="00031333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2D2"/>
    <w:multiLevelType w:val="multilevel"/>
    <w:tmpl w:val="6D96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14F15"/>
    <w:multiLevelType w:val="multilevel"/>
    <w:tmpl w:val="3302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5F1A"/>
    <w:multiLevelType w:val="multilevel"/>
    <w:tmpl w:val="543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654CD"/>
    <w:multiLevelType w:val="multilevel"/>
    <w:tmpl w:val="E21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C1636"/>
    <w:multiLevelType w:val="multilevel"/>
    <w:tmpl w:val="A46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850DB"/>
    <w:multiLevelType w:val="multilevel"/>
    <w:tmpl w:val="35C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66F"/>
    <w:rsid w:val="00031333"/>
    <w:rsid w:val="000A2D8A"/>
    <w:rsid w:val="000B4275"/>
    <w:rsid w:val="000D4B54"/>
    <w:rsid w:val="00140DD5"/>
    <w:rsid w:val="00146B7F"/>
    <w:rsid w:val="00193B81"/>
    <w:rsid w:val="001B4A70"/>
    <w:rsid w:val="00267377"/>
    <w:rsid w:val="002D30E1"/>
    <w:rsid w:val="00471707"/>
    <w:rsid w:val="00516688"/>
    <w:rsid w:val="005B75AA"/>
    <w:rsid w:val="00704FC9"/>
    <w:rsid w:val="0078664E"/>
    <w:rsid w:val="007E466F"/>
    <w:rsid w:val="007F5AA1"/>
    <w:rsid w:val="00867E0C"/>
    <w:rsid w:val="008C3210"/>
    <w:rsid w:val="008E2D0B"/>
    <w:rsid w:val="00B074B7"/>
    <w:rsid w:val="00BD75E2"/>
    <w:rsid w:val="00CF3B29"/>
    <w:rsid w:val="00E112A0"/>
    <w:rsid w:val="00E32ADF"/>
    <w:rsid w:val="00E416C1"/>
    <w:rsid w:val="00E84462"/>
    <w:rsid w:val="00F1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EB94-B16C-4E25-B418-D1382573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14</cp:revision>
  <dcterms:created xsi:type="dcterms:W3CDTF">2017-06-14T05:02:00Z</dcterms:created>
  <dcterms:modified xsi:type="dcterms:W3CDTF">2017-06-23T09:59:00Z</dcterms:modified>
</cp:coreProperties>
</file>